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98" w:rsidRDefault="00EB1198" w:rsidP="00EB1198">
      <w:pPr>
        <w:pStyle w:val="Header"/>
        <w:tabs>
          <w:tab w:val="clear" w:pos="4320"/>
          <w:tab w:val="clear" w:pos="8640"/>
        </w:tabs>
        <w:jc w:val="center"/>
        <w:rPr>
          <w:rFonts w:ascii="Times" w:hAnsi="Times"/>
          <w:i/>
        </w:rPr>
      </w:pPr>
      <w:proofErr w:type="spellStart"/>
      <w:r>
        <w:rPr>
          <w:rFonts w:ascii="Times" w:hAnsi="Times"/>
          <w:i/>
        </w:rPr>
        <w:t>Webquest</w:t>
      </w:r>
      <w:proofErr w:type="spellEnd"/>
      <w:r>
        <w:rPr>
          <w:rFonts w:ascii="Times" w:hAnsi="Times"/>
          <w:i/>
        </w:rPr>
        <w:t>: Thematic Maps of North America</w:t>
      </w:r>
    </w:p>
    <w:p w:rsidR="00EB1198" w:rsidRDefault="00EB1198" w:rsidP="00EB1198">
      <w:pPr>
        <w:pStyle w:val="Header"/>
        <w:tabs>
          <w:tab w:val="clear" w:pos="4320"/>
          <w:tab w:val="clear" w:pos="8640"/>
        </w:tabs>
        <w:jc w:val="center"/>
        <w:rPr>
          <w:rFonts w:ascii="Times" w:hAnsi="Times"/>
          <w:i/>
        </w:rPr>
      </w:pP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Directions:</w:t>
      </w:r>
    </w:p>
    <w:p w:rsidR="00EB1198" w:rsidRDefault="00EB1198" w:rsidP="00EB119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Scan QR code with Smartphone/</w:t>
      </w:r>
      <w:proofErr w:type="spellStart"/>
      <w:r>
        <w:rPr>
          <w:rFonts w:ascii="Times" w:hAnsi="Times"/>
          <w:i/>
        </w:rPr>
        <w:t>Ipad</w:t>
      </w:r>
      <w:proofErr w:type="spellEnd"/>
      <w:r>
        <w:rPr>
          <w:rFonts w:ascii="Times" w:hAnsi="Times"/>
          <w:i/>
        </w:rPr>
        <w:t xml:space="preserve"> App</w:t>
      </w:r>
      <w:r w:rsidR="00DA5288">
        <w:rPr>
          <w:rFonts w:ascii="Times" w:hAnsi="Times"/>
          <w:i/>
        </w:rPr>
        <w:t>l</w:t>
      </w:r>
      <w:r>
        <w:rPr>
          <w:rFonts w:ascii="Times" w:hAnsi="Times"/>
          <w:i/>
        </w:rPr>
        <w:t>ication: QR Reader</w:t>
      </w:r>
    </w:p>
    <w:p w:rsidR="00EB1198" w:rsidRDefault="00EB1198" w:rsidP="00EB1198">
      <w:pPr>
        <w:pStyle w:val="Header"/>
        <w:tabs>
          <w:tab w:val="clear" w:pos="4320"/>
          <w:tab w:val="clear" w:pos="8640"/>
        </w:tabs>
        <w:ind w:left="720"/>
        <w:rPr>
          <w:rFonts w:ascii="Times" w:hAnsi="Times"/>
          <w:i/>
        </w:rPr>
      </w:pPr>
      <w:r>
        <w:rPr>
          <w:rFonts w:ascii="Times" w:hAnsi="Times"/>
          <w:i/>
          <w:noProof/>
        </w:rPr>
        <w:drawing>
          <wp:inline distT="0" distB="0" distL="0" distR="0">
            <wp:extent cx="121920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198" w:rsidRDefault="00EB1198" w:rsidP="00EB119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 xml:space="preserve">Explore the variety of thematic map options </w:t>
      </w:r>
      <w:r w:rsidR="007808E4">
        <w:rPr>
          <w:rFonts w:ascii="Times" w:hAnsi="Times"/>
          <w:i/>
        </w:rPr>
        <w:t xml:space="preserve">on this National Geographic </w:t>
      </w:r>
      <w:bookmarkStart w:id="0" w:name="_GoBack"/>
      <w:bookmarkEnd w:id="0"/>
      <w:r w:rsidR="007808E4">
        <w:rPr>
          <w:rFonts w:ascii="Times" w:hAnsi="Times"/>
          <w:i/>
        </w:rPr>
        <w:t xml:space="preserve">website </w:t>
      </w:r>
      <w:r>
        <w:rPr>
          <w:rFonts w:ascii="Times" w:hAnsi="Times"/>
          <w:i/>
        </w:rPr>
        <w:t xml:space="preserve">and list </w:t>
      </w:r>
      <w:r w:rsidR="00145101">
        <w:rPr>
          <w:rFonts w:ascii="Times" w:hAnsi="Times"/>
          <w:i/>
        </w:rPr>
        <w:t xml:space="preserve">three </w:t>
      </w:r>
      <w:r>
        <w:rPr>
          <w:rFonts w:ascii="Times" w:hAnsi="Times"/>
          <w:i/>
        </w:rPr>
        <w:t>thing</w:t>
      </w:r>
      <w:r w:rsidR="00145101">
        <w:rPr>
          <w:rFonts w:ascii="Times" w:hAnsi="Times"/>
          <w:i/>
        </w:rPr>
        <w:t>s</w:t>
      </w:r>
      <w:r>
        <w:rPr>
          <w:rFonts w:ascii="Times" w:hAnsi="Times"/>
          <w:i/>
        </w:rPr>
        <w:t xml:space="preserve"> you learned about each country/area from the thematic maps.  Use a different map for every country/area.</w:t>
      </w: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Mexico:</w:t>
      </w:r>
    </w:p>
    <w:p w:rsidR="00EB1198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1.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2.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3.</w:t>
      </w: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United States:</w:t>
      </w:r>
    </w:p>
    <w:p w:rsidR="00EB1198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1.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2.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3.</w:t>
      </w:r>
    </w:p>
    <w:p w:rsid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Canada:</w:t>
      </w:r>
    </w:p>
    <w:p w:rsidR="00EB1198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1.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2.</w:t>
      </w: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3.</w:t>
      </w:r>
    </w:p>
    <w:p w:rsidR="00145101" w:rsidRDefault="00145101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</w:p>
    <w:p w:rsidR="00EB1198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  <w:r>
        <w:rPr>
          <w:rFonts w:ascii="Times" w:hAnsi="Times"/>
          <w:i/>
        </w:rPr>
        <w:t>Caribbean Islands:</w:t>
      </w:r>
    </w:p>
    <w:p w:rsidR="00145101" w:rsidRPr="00145101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1.</w:t>
      </w:r>
    </w:p>
    <w:p w:rsidR="00145101" w:rsidRPr="00145101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2.</w:t>
      </w:r>
    </w:p>
    <w:p w:rsidR="00145101" w:rsidRPr="00145101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</w:p>
    <w:p w:rsidR="00145101" w:rsidRPr="00145101" w:rsidRDefault="00145101" w:rsidP="00145101">
      <w:pPr>
        <w:pStyle w:val="Header"/>
        <w:tabs>
          <w:tab w:val="clear" w:pos="4320"/>
          <w:tab w:val="clear" w:pos="8640"/>
        </w:tabs>
        <w:rPr>
          <w:rFonts w:ascii="Times" w:hAnsi="Times"/>
          <w:i/>
          <w:sz w:val="28"/>
          <w:szCs w:val="28"/>
        </w:rPr>
      </w:pPr>
      <w:r w:rsidRPr="00145101">
        <w:rPr>
          <w:rFonts w:ascii="Times" w:hAnsi="Times"/>
          <w:i/>
          <w:sz w:val="28"/>
          <w:szCs w:val="28"/>
        </w:rPr>
        <w:t>3.</w:t>
      </w:r>
    </w:p>
    <w:p w:rsidR="00EB1198" w:rsidRDefault="00EB1198" w:rsidP="00EB1198">
      <w:pPr>
        <w:pStyle w:val="Header"/>
        <w:tabs>
          <w:tab w:val="clear" w:pos="4320"/>
          <w:tab w:val="clear" w:pos="8640"/>
        </w:tabs>
        <w:rPr>
          <w:rFonts w:ascii="Times" w:hAnsi="Times"/>
          <w:i/>
        </w:rPr>
      </w:pPr>
    </w:p>
    <w:sectPr w:rsidR="00EB1198" w:rsidSect="00B61C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A2F"/>
    <w:multiLevelType w:val="hybridMultilevel"/>
    <w:tmpl w:val="3626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5169C"/>
    <w:multiLevelType w:val="hybridMultilevel"/>
    <w:tmpl w:val="0D7CA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98"/>
    <w:rsid w:val="00145101"/>
    <w:rsid w:val="006E3BA9"/>
    <w:rsid w:val="007808E4"/>
    <w:rsid w:val="00B61CB6"/>
    <w:rsid w:val="00BE5A5C"/>
    <w:rsid w:val="00DA5288"/>
    <w:rsid w:val="00EB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B119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EB1198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1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19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B119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EB1198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1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19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Johnson</dc:creator>
  <cp:lastModifiedBy>Lee-Anne Trimble Spalding</cp:lastModifiedBy>
  <cp:revision>2</cp:revision>
  <dcterms:created xsi:type="dcterms:W3CDTF">2013-03-14T17:59:00Z</dcterms:created>
  <dcterms:modified xsi:type="dcterms:W3CDTF">2013-03-14T17:59:00Z</dcterms:modified>
</cp:coreProperties>
</file>